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312" w:afterLines="100" w:line="560" w:lineRule="exact"/>
        <w:ind w:firstLine="0" w:firstLineChars="0"/>
        <w:jc w:val="center"/>
        <w:rPr>
          <w:rFonts w:ascii="方正小标宋简体" w:hAnsi="华文中宋" w:eastAsia="方正小标宋简体" w:cstheme="minorBidi"/>
          <w:bCs/>
          <w:sz w:val="44"/>
          <w:szCs w:val="44"/>
        </w:rPr>
      </w:pPr>
      <w:bookmarkStart w:id="0" w:name="_GoBack"/>
      <w:bookmarkEnd w:id="0"/>
      <w:r>
        <w:rPr>
          <w:rFonts w:hint="eastAsia" w:ascii="方正小标宋简体" w:hAnsi="华文中宋" w:eastAsia="方正小标宋简体" w:cstheme="minorBidi"/>
          <w:bCs/>
          <w:sz w:val="44"/>
          <w:szCs w:val="44"/>
        </w:rPr>
        <w:t>从“少年冠军”到“志愿先锋”的华丽转身</w:t>
      </w:r>
    </w:p>
    <w:p>
      <w:pPr>
        <w:spacing w:line="560" w:lineRule="exact"/>
        <w:rPr>
          <w:rFonts w:ascii="黑体" w:hAnsi="黑体" w:eastAsia="黑体" w:cs="黑体"/>
        </w:rPr>
      </w:pPr>
      <w:r>
        <w:rPr>
          <w:rFonts w:hint="eastAsia" w:ascii="黑体" w:hAnsi="黑体" w:eastAsia="黑体" w:cs="黑体"/>
        </w:rPr>
        <w:t>一、个人简介</w:t>
      </w:r>
    </w:p>
    <w:p>
      <w:r>
        <w:rPr>
          <w:rFonts w:hint="eastAsia"/>
        </w:rPr>
        <w:t>张又文，女，汉族，2002年8月生，中共预备党员，扬州市职业大学体育学院运动训练专业2021级学生，国家射击一级运动员，江苏省第十九届运动会女子10米气步枪冠军。现任运训2101班班长，曾任院学生会主席，获国家奖学金，获江苏省“三好学生”、扬州市“最美职校生”、校“首届大学生年度人物”等荣誉，个人专利两项，多次竞赛获奖。</w:t>
      </w:r>
    </w:p>
    <w:p>
      <w:pPr>
        <w:spacing w:line="560" w:lineRule="exact"/>
        <w:rPr>
          <w:rFonts w:ascii="黑体" w:hAnsi="黑体" w:eastAsia="黑体" w:cs="黑体"/>
        </w:rPr>
      </w:pPr>
      <w:r>
        <w:rPr>
          <w:rFonts w:hint="eastAsia" w:ascii="黑体" w:hAnsi="黑体" w:eastAsia="黑体" w:cs="黑体"/>
        </w:rPr>
        <w:t>二、突出事迹</w:t>
      </w:r>
    </w:p>
    <w:p>
      <w:r>
        <w:rPr>
          <w:rFonts w:hint="eastAsia"/>
        </w:rPr>
        <w:t>少年投身射击运动，她练就成聚焦靶心、百步穿杨的少年冠军；退役转为高职学子，她成长为点亮红心、创新争先的志愿先锋。从射击赛场“十环”到志愿服务“十分”，以拼搏之姿，谱写奋斗华章。她，就是来自扬州市职业大学体育学院的张又文。</w:t>
      </w:r>
    </w:p>
    <w:p>
      <w:pPr>
        <w:ind w:firstLine="643"/>
        <w:jc w:val="center"/>
        <w:rPr>
          <w:b/>
        </w:rPr>
      </w:pPr>
      <w:r>
        <w:rPr>
          <w:rFonts w:hint="eastAsia"/>
          <w:b/>
        </w:rPr>
        <w:t>以梦为靶 “少年冠军”启新程</w:t>
      </w:r>
    </w:p>
    <w:p>
      <w:pPr>
        <w:ind w:firstLine="643"/>
      </w:pPr>
      <w:r>
        <w:rPr>
          <w:rFonts w:hint="eastAsia"/>
          <w:b/>
          <w:bCs/>
        </w:rPr>
        <w:t>天道酬勤创佳绩。</w:t>
      </w:r>
      <w:r>
        <w:rPr>
          <w:rFonts w:hint="eastAsia"/>
        </w:rPr>
        <w:t>她13岁与射击结缘，“举枪、瞄准、击发......”成为每天的“功课”，凌晨5点出早操、越野跑，身着厚重射击服挥汗如雨，举着9斤重的枪紧盯0.5毫米靶心。年均训练2000小时，打掉子弹50000发，寒来暑往，2016年获第一枚铜牌，达标一级运动员，2017年获江苏省锦标赛银牌并入选省队，勇夺第19届省运会射击10米气步枪团体冠军，实现第一个“十环”梦想。</w:t>
      </w:r>
    </w:p>
    <w:p>
      <w:pPr>
        <w:ind w:firstLine="643"/>
      </w:pPr>
      <w:r>
        <w:rPr>
          <w:rFonts w:hint="eastAsia"/>
          <w:b/>
          <w:bCs/>
        </w:rPr>
        <w:t>收拾行囊变赛道。</w:t>
      </w:r>
      <w:r>
        <w:rPr>
          <w:rFonts w:hint="eastAsia"/>
        </w:rPr>
        <w:t>正当她意气风发瞄准更高目标时，常年艰苦训练带来的伤病，却使她的靶心不再聚焦，转换近在眼前，她选择了扬州市职业大学运动训练专业就读。面对全新的环境，张又文一度陷入“脱靶”状态，6年体校训练，她早已习惯每天据枪击发，文化课基础薄弱，在新的赛道举步维艰。她从熟悉每个专业名词起步，悟透每个知识点，熟知每个章节重难点。更考验她的是技能课程，每做一个动作都容易引发旧伤，宿舍里总是弥漫着云南白药的味道，经常不得不用绷带帮助固定动作。秉持拼搏精神和不服输的劲头，支撑她一次次尝试，一遍遍打磨，向新的靶心奋进。</w:t>
      </w:r>
    </w:p>
    <w:p>
      <w:pPr>
        <w:ind w:firstLine="643"/>
      </w:pPr>
      <w:r>
        <w:rPr>
          <w:rFonts w:hint="eastAsia"/>
          <w:b/>
          <w:bCs/>
        </w:rPr>
        <w:t>守得云开结硕果。</w:t>
      </w:r>
      <w:r>
        <w:rPr>
          <w:rFonts w:hint="eastAsia"/>
        </w:rPr>
        <w:t>星光不问赶路人，时光不负奋斗者。</w:t>
      </w:r>
    </w:p>
    <w:p>
      <w:r>
        <w:rPr>
          <w:rFonts w:hint="eastAsia"/>
        </w:rPr>
        <w:t>她击碎了“体育生文化成绩不行”的刻板标签，38门专业课优秀，学分绩点达3.66，连续两年综合测评本专业第一；高分通过英语四级考试；考取全国计算机等级、篮球裁判员二级、国家健身瑜伽教练员证书；获国家奖学金、“扬州市最美职校生”、“江苏省三好学生”等荣誉。一个个亮眼的数据，一串串闪光的荣誉，少年冠军张又文在新的赛道再次拿下一个个学业上的“十环”。</w:t>
      </w:r>
    </w:p>
    <w:p>
      <w:pPr>
        <w:ind w:firstLine="643"/>
        <w:jc w:val="center"/>
        <w:rPr>
          <w:b/>
        </w:rPr>
      </w:pPr>
      <w:r>
        <w:rPr>
          <w:rFonts w:hint="eastAsia"/>
          <w:b/>
        </w:rPr>
        <w:t>引领朋辈  “校园榜样”寻初心</w:t>
      </w:r>
    </w:p>
    <w:p>
      <w:pPr>
        <w:ind w:firstLine="643"/>
      </w:pPr>
      <w:r>
        <w:rPr>
          <w:rFonts w:hint="eastAsia"/>
          <w:b/>
          <w:bCs/>
        </w:rPr>
        <w:t>“张队”偕班初起步。</w:t>
      </w:r>
      <w:r>
        <w:rPr>
          <w:rFonts w:hint="eastAsia"/>
        </w:rPr>
        <w:t>从体校时期的“张队”变身为运训2101班班长，协助班主任组织班集体开展学习帮扶和社会活动，在为本班同学服务中拉开了志愿实践的序幕。带领36名同学组成6个互助小组，取长补短，发挥各自优势相互促进，大二以来全员全课程合格，全部顺利通过计算机一级和英语三级考试，入校之初被冠以“纪律散漫、难以管教”的班级转化为优秀班级，团支部获评“五四红旗团支部”。</w:t>
      </w:r>
    </w:p>
    <w:p>
      <w:pPr>
        <w:ind w:firstLine="643"/>
      </w:pPr>
      <w:r>
        <w:rPr>
          <w:rFonts w:hint="eastAsia"/>
          <w:b/>
          <w:bCs/>
        </w:rPr>
        <w:t>社区志愿我先锋。</w:t>
      </w:r>
      <w:r>
        <w:rPr>
          <w:rFonts w:hint="eastAsia"/>
        </w:rPr>
        <w:t>作为院学生会主席，在“五环党建”品牌引领下，她协同构建一站式“敏行学生社区”，带领同学们自我管理、自我服务，发现并协助处理突发事件3起，征集意见59条，为大家办实事16项。助力打造体育思政课堂，开展各类体育文化宣讲和志愿活动30余场，为瘦西湖校区同学提供专业运动健身服务近300人次，用专业所学践行体育人的责任担当。</w:t>
      </w:r>
    </w:p>
    <w:p>
      <w:pPr>
        <w:ind w:firstLine="643"/>
      </w:pPr>
      <w:r>
        <w:rPr>
          <w:rFonts w:hint="eastAsia"/>
          <w:b/>
          <w:bCs/>
        </w:rPr>
        <w:t>朋辈引领齐并进。</w:t>
      </w:r>
      <w:r>
        <w:rPr>
          <w:rFonts w:hint="eastAsia"/>
        </w:rPr>
        <w:t>从“锚定”自己，到“引领”朋辈，凸显榜样引领，她主持2</w:t>
      </w:r>
      <w:r>
        <w:t>0</w:t>
      </w:r>
      <w:r>
        <w:rPr>
          <w:rFonts w:hint="eastAsia"/>
        </w:rPr>
        <w:t>多期“分享课堂”活动，推广以体育专业辐射志愿服务的新理念，惠及两百多名同学。在她的传帮带下，新一届学生会主席、运训2201班班长顾大勇等同学迅速成长，他们共同策划的志愿服务项目在首届全国大学生职业生涯规划大赛江苏省选拔赛获职教成长组一等奖金奖，一批批学子奋斗在志愿服务的路上。</w:t>
      </w:r>
    </w:p>
    <w:p>
      <w:pPr>
        <w:ind w:firstLine="643"/>
        <w:jc w:val="center"/>
        <w:rPr>
          <w:b/>
        </w:rPr>
      </w:pPr>
      <w:r>
        <w:rPr>
          <w:rFonts w:hint="eastAsia"/>
          <w:b/>
        </w:rPr>
        <w:t>服务公益 “志愿先锋”再扬帆</w:t>
      </w:r>
    </w:p>
    <w:p>
      <w:pPr>
        <w:ind w:firstLine="643"/>
      </w:pPr>
      <w:r>
        <w:rPr>
          <w:rFonts w:hint="eastAsia"/>
          <w:b/>
          <w:bCs/>
        </w:rPr>
        <w:t>传递奉献正能量。</w:t>
      </w:r>
      <w:r>
        <w:rPr>
          <w:rFonts w:hint="eastAsia"/>
        </w:rPr>
        <w:t>作为中共预备党员，她带领学院入党积极分子，重温拼搏初心，点燃奋斗之志，组建“五环”志愿队，争做新时代体育代言人，将团课、党课搬进射击馆、社区和中小学校园，讲述“十环”夺冠故事，弘扬志愿服务精神，凝聚文明向善力量。</w:t>
      </w:r>
    </w:p>
    <w:p>
      <w:r>
        <w:rPr>
          <w:rFonts w:hint="eastAsia"/>
        </w:rPr>
        <w:t>她带领近300名同学发挥体育专业优势，积极开展各类社会公益体育服务，立志将自己的毕业成果书写在服务地方、服务百姓的公益路上，累计志愿服务突破25000人次，时长超300小时。团队因突出表现及良好的社会影响，荣获2023年扬州“最美体育人”荣誉，实现了又一个“十环”之梦。</w:t>
      </w:r>
    </w:p>
    <w:p>
      <w:pPr>
        <w:ind w:firstLine="643"/>
      </w:pPr>
      <w:r>
        <w:rPr>
          <w:rFonts w:hint="eastAsia"/>
          <w:b/>
          <w:bCs/>
        </w:rPr>
        <w:t>创新创业巧跨界。</w:t>
      </w:r>
      <w:r>
        <w:rPr>
          <w:rFonts w:hint="eastAsia"/>
        </w:rPr>
        <w:t>她主持的《劳动教育赋能家庭农场，家庭农场助力劳动教育的创新模式引领者》项目参加省“互联网+”大学生创新创业大赛项目获二等奖，项目将劳动实践和体育锻炼跨界结合，尝试构建全流程、全链条、全生态的劳动教育助农体系，助力新农村建设的同时推动“五育并举”。充满挑战的备赛过程中，她被队员们戏称为“张50”，组织团队合议50次、推翻项目申报书50次、修改PPT50次、汇报路演50次、熬大夜50天……面对一次次的“脱靶”和“归零”，张又文带领团队同学，凭着坚韧和拼劲，啃下了这块“硬骨头”。</w:t>
      </w:r>
    </w:p>
    <w:p>
      <w:pPr>
        <w:ind w:firstLine="643"/>
      </w:pPr>
      <w:r>
        <w:rPr>
          <w:rFonts w:hint="eastAsia"/>
          <w:b/>
          <w:bCs/>
        </w:rPr>
        <w:t>公益服务赋新能。</w:t>
      </w:r>
      <w:r>
        <w:rPr>
          <w:rFonts w:hint="eastAsia"/>
        </w:rPr>
        <w:t>她创编“少儿体适能课间操”，融入大运河文化和劳动场景，以期让青少年儿童在感受运动快乐的同时体会运河文化的魅力，十余所幼儿园已将其融入教学环节，学习强国、我苏网、紫牛新闻网等媒体争相报道。</w:t>
      </w:r>
    </w:p>
    <w:p>
      <w:r>
        <w:rPr>
          <w:rFonts w:hint="eastAsia"/>
        </w:rPr>
        <w:t>她参与“扬州市优秀志愿服务项目”团团公益课堂“奔跑吧小战士”建设，并在扬州团市委暑期夏令营活动中落地见效。带队参与团中央“伙伴计划”示范项目，服务近千人次，时长超80小时，全面培训高尔夫、跆拳道、足球、羽毛球等内容。</w:t>
      </w:r>
    </w:p>
    <w:p>
      <w:r>
        <w:rPr>
          <w:rFonts w:hint="eastAsia"/>
        </w:rPr>
        <w:t>成绩皆为过往，奋进正是序章。临近毕业的张又文已有新的航向，她将积极报名江苏省乡村振兴计划，以青春之名，赴时代之约。带着“小我融入大我，青春献给祖国”的朴实真心，带着“祖国需要处，皆是我故乡”的坚定勇气，用专业所长书写荣光、追逐梦想，不断追寻心中的“十环”梦，为提升乡村振兴建设的新质生产力，贡献自己的青春力量。</w:t>
      </w:r>
    </w:p>
    <w:p>
      <w:pPr>
        <w:spacing w:line="560" w:lineRule="exact"/>
        <w:rPr>
          <w:rFonts w:ascii="黑体" w:hAnsi="黑体" w:eastAsia="黑体" w:cs="黑体"/>
        </w:rPr>
      </w:pPr>
      <w:r>
        <w:rPr>
          <w:rFonts w:hint="eastAsia" w:ascii="黑体" w:hAnsi="黑体" w:eastAsia="黑体" w:cs="黑体"/>
        </w:rPr>
        <w:t>三、所获荣誉</w:t>
      </w:r>
    </w:p>
    <w:p>
      <w:pPr>
        <w:ind w:firstLine="643"/>
      </w:pPr>
      <w:r>
        <w:rPr>
          <w:rFonts w:hint="eastAsia"/>
          <w:b/>
          <w:bCs/>
        </w:rPr>
        <w:t>国家级：</w:t>
      </w:r>
      <w:r>
        <w:rPr>
          <w:rFonts w:hint="eastAsia"/>
        </w:rPr>
        <w:t>2023年12月国家奖学金</w:t>
      </w:r>
    </w:p>
    <w:p>
      <w:pPr>
        <w:ind w:firstLine="643"/>
      </w:pPr>
      <w:r>
        <w:rPr>
          <w:rFonts w:hint="eastAsia"/>
          <w:b/>
          <w:bCs/>
        </w:rPr>
        <w:t>省级：</w:t>
      </w:r>
      <w:r>
        <w:rPr>
          <w:rFonts w:hint="eastAsia"/>
        </w:rPr>
        <w:t>2023年5月江苏省“三好学生”</w:t>
      </w:r>
    </w:p>
    <w:p>
      <w:r>
        <w:rPr>
          <w:rFonts w:hint="eastAsia"/>
        </w:rPr>
        <w:t>2023年7月第九届江苏省“互联网+”大学生创新创业大赛省赛二等奖</w:t>
      </w:r>
    </w:p>
    <w:p>
      <w:r>
        <w:rPr>
          <w:rFonts w:hint="eastAsia"/>
        </w:rPr>
        <w:t>2023年7月第十八届“挑战杯”江苏省选拔赛主体赛省赛三等奖</w:t>
      </w:r>
    </w:p>
    <w:p>
      <w:pPr>
        <w:ind w:firstLine="643"/>
        <w:rPr>
          <w:b/>
          <w:bCs/>
        </w:rPr>
      </w:pPr>
      <w:r>
        <w:rPr>
          <w:rFonts w:hint="eastAsia"/>
          <w:b/>
          <w:bCs/>
        </w:rPr>
        <w:t>市级：</w:t>
      </w:r>
      <w:r>
        <w:rPr>
          <w:b/>
          <w:bCs/>
        </w:rPr>
        <w:t xml:space="preserve"> </w:t>
      </w:r>
      <w:r>
        <w:rPr>
          <w:rFonts w:hint="eastAsia"/>
        </w:rPr>
        <w:t>2023年4月2023扬州鉴真半程马拉松赛事“优秀志愿者”</w:t>
      </w:r>
    </w:p>
    <w:p>
      <w:r>
        <w:rPr>
          <w:rFonts w:hint="eastAsia"/>
        </w:rPr>
        <w:t>2023年9月扬州市“最美职校生”</w:t>
      </w:r>
    </w:p>
    <w:p>
      <w:pPr>
        <w:rPr>
          <w:b/>
          <w:bCs/>
        </w:rPr>
      </w:pPr>
      <w:r>
        <w:rPr>
          <w:rFonts w:hint="eastAsia"/>
        </w:rPr>
        <w:t>2</w:t>
      </w:r>
      <w:r>
        <w:t>023</w:t>
      </w:r>
      <w:r>
        <w:rPr>
          <w:rFonts w:hint="eastAsia"/>
        </w:rPr>
        <w:t>年1</w:t>
      </w:r>
      <w:r>
        <w:t>2</w:t>
      </w:r>
      <w:r>
        <w:rPr>
          <w:rFonts w:hint="eastAsia"/>
        </w:rPr>
        <w:t>月率“五环”志愿服务队荣获扬州市年度“最美体育人”；</w:t>
      </w:r>
    </w:p>
    <w:p>
      <w:pPr>
        <w:ind w:firstLine="643"/>
      </w:pPr>
      <w:r>
        <w:rPr>
          <w:rFonts w:hint="eastAsia"/>
          <w:b/>
          <w:bCs/>
        </w:rPr>
        <w:t>校级：</w:t>
      </w:r>
      <w:r>
        <w:rPr>
          <w:rFonts w:hint="eastAsia"/>
        </w:rPr>
        <w:t>2023年12月扬州市职业大学首届“大学生年度人物”</w:t>
      </w:r>
    </w:p>
    <w:p>
      <w:r>
        <w:rPr>
          <w:rFonts w:hint="eastAsia"/>
        </w:rPr>
        <w:t>2023年11月扬州市职业大学“一等奖学金”</w:t>
      </w:r>
    </w:p>
    <w:p>
      <w:r>
        <w:rPr>
          <w:rFonts w:hint="eastAsia"/>
        </w:rPr>
        <w:t>2023年3月扬州市职业大学“优秀学生会干部”</w:t>
      </w:r>
    </w:p>
    <w:p>
      <w:r>
        <w:rPr>
          <w:rFonts w:hint="eastAsia"/>
        </w:rPr>
        <w:t>2022年5月扬州市职业大学“优秀共青团员”</w:t>
      </w:r>
    </w:p>
    <w:p>
      <w:r>
        <w:rPr>
          <w:rFonts w:hint="eastAsia"/>
        </w:rPr>
        <w:t>2022年12月扬州市职业大学“学业奖学金”</w:t>
      </w:r>
    </w:p>
    <w:p>
      <w:pPr>
        <w:rPr>
          <w:rFonts w:ascii="华文楷体" w:hAnsi="华文楷体" w:eastAsia="华文楷体" w:cs="华文楷体"/>
          <w:szCs w:val="20"/>
        </w:rPr>
      </w:pPr>
      <w:r>
        <w:rPr>
          <w:rFonts w:hint="eastAsia"/>
        </w:rPr>
        <w:t>2021年12月校建党100周年“书写经典”比赛一等奖</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3MzhiMjU4YWZiNzlkN2U2OTVkMThlZTAzZDBhMGUifQ=="/>
  </w:docVars>
  <w:rsids>
    <w:rsidRoot w:val="0026689F"/>
    <w:rsid w:val="00003C84"/>
    <w:rsid w:val="00005071"/>
    <w:rsid w:val="00033229"/>
    <w:rsid w:val="00040003"/>
    <w:rsid w:val="00053623"/>
    <w:rsid w:val="00054493"/>
    <w:rsid w:val="00057141"/>
    <w:rsid w:val="000813FE"/>
    <w:rsid w:val="00081F3F"/>
    <w:rsid w:val="00091040"/>
    <w:rsid w:val="000B24C2"/>
    <w:rsid w:val="000D450B"/>
    <w:rsid w:val="0011514C"/>
    <w:rsid w:val="00120EE3"/>
    <w:rsid w:val="00133429"/>
    <w:rsid w:val="00136885"/>
    <w:rsid w:val="00192E3E"/>
    <w:rsid w:val="00196052"/>
    <w:rsid w:val="001B76AD"/>
    <w:rsid w:val="001D53F4"/>
    <w:rsid w:val="001F7019"/>
    <w:rsid w:val="002071A9"/>
    <w:rsid w:val="00213B84"/>
    <w:rsid w:val="0021509C"/>
    <w:rsid w:val="00230284"/>
    <w:rsid w:val="00255394"/>
    <w:rsid w:val="0026060E"/>
    <w:rsid w:val="0026689F"/>
    <w:rsid w:val="002B1040"/>
    <w:rsid w:val="002D1AAA"/>
    <w:rsid w:val="002E4CE0"/>
    <w:rsid w:val="003458FE"/>
    <w:rsid w:val="00360EBE"/>
    <w:rsid w:val="0036304F"/>
    <w:rsid w:val="003D11C2"/>
    <w:rsid w:val="003F2000"/>
    <w:rsid w:val="0041687C"/>
    <w:rsid w:val="00422BA7"/>
    <w:rsid w:val="00430A63"/>
    <w:rsid w:val="004340EE"/>
    <w:rsid w:val="004352F0"/>
    <w:rsid w:val="00442F59"/>
    <w:rsid w:val="004466FF"/>
    <w:rsid w:val="00462382"/>
    <w:rsid w:val="004723F7"/>
    <w:rsid w:val="004D55BC"/>
    <w:rsid w:val="004F606C"/>
    <w:rsid w:val="00516A0A"/>
    <w:rsid w:val="005641A2"/>
    <w:rsid w:val="00574862"/>
    <w:rsid w:val="00574AF6"/>
    <w:rsid w:val="005B2BFE"/>
    <w:rsid w:val="005B37CC"/>
    <w:rsid w:val="005B5710"/>
    <w:rsid w:val="005D7053"/>
    <w:rsid w:val="005E7AAD"/>
    <w:rsid w:val="00624F52"/>
    <w:rsid w:val="0063288D"/>
    <w:rsid w:val="00646587"/>
    <w:rsid w:val="006638A1"/>
    <w:rsid w:val="006648AB"/>
    <w:rsid w:val="00672F2D"/>
    <w:rsid w:val="00673DE5"/>
    <w:rsid w:val="0069336E"/>
    <w:rsid w:val="006940CB"/>
    <w:rsid w:val="006A5B38"/>
    <w:rsid w:val="006A61C8"/>
    <w:rsid w:val="006B4E4F"/>
    <w:rsid w:val="006C7B44"/>
    <w:rsid w:val="006D7FDA"/>
    <w:rsid w:val="006F564E"/>
    <w:rsid w:val="007511F5"/>
    <w:rsid w:val="00754DAC"/>
    <w:rsid w:val="00773048"/>
    <w:rsid w:val="007E1208"/>
    <w:rsid w:val="007E5CBB"/>
    <w:rsid w:val="00816B45"/>
    <w:rsid w:val="00880B5B"/>
    <w:rsid w:val="008C12A7"/>
    <w:rsid w:val="008D3936"/>
    <w:rsid w:val="008E5A85"/>
    <w:rsid w:val="008E79CC"/>
    <w:rsid w:val="008F3E14"/>
    <w:rsid w:val="008F73CB"/>
    <w:rsid w:val="00900A39"/>
    <w:rsid w:val="00914FBE"/>
    <w:rsid w:val="009175D2"/>
    <w:rsid w:val="00927E59"/>
    <w:rsid w:val="0095082E"/>
    <w:rsid w:val="0096171B"/>
    <w:rsid w:val="009618B9"/>
    <w:rsid w:val="009634E9"/>
    <w:rsid w:val="0099457E"/>
    <w:rsid w:val="009A50D2"/>
    <w:rsid w:val="009B406A"/>
    <w:rsid w:val="009B66F8"/>
    <w:rsid w:val="009C1DA9"/>
    <w:rsid w:val="009D0D4C"/>
    <w:rsid w:val="009E33E2"/>
    <w:rsid w:val="009F2FEC"/>
    <w:rsid w:val="00A305B6"/>
    <w:rsid w:val="00A5095C"/>
    <w:rsid w:val="00A672CD"/>
    <w:rsid w:val="00A728FF"/>
    <w:rsid w:val="00A74E91"/>
    <w:rsid w:val="00A840DF"/>
    <w:rsid w:val="00A93A57"/>
    <w:rsid w:val="00AD3B83"/>
    <w:rsid w:val="00AD4440"/>
    <w:rsid w:val="00AE0AB2"/>
    <w:rsid w:val="00AE6162"/>
    <w:rsid w:val="00AF1EC1"/>
    <w:rsid w:val="00AF4CBD"/>
    <w:rsid w:val="00AF611C"/>
    <w:rsid w:val="00AF77DD"/>
    <w:rsid w:val="00AF7DEA"/>
    <w:rsid w:val="00B14D22"/>
    <w:rsid w:val="00B311A8"/>
    <w:rsid w:val="00B3788A"/>
    <w:rsid w:val="00BD1CB7"/>
    <w:rsid w:val="00BD5D42"/>
    <w:rsid w:val="00BE2BB3"/>
    <w:rsid w:val="00BE3AE4"/>
    <w:rsid w:val="00BE6CEA"/>
    <w:rsid w:val="00C01A03"/>
    <w:rsid w:val="00C0557F"/>
    <w:rsid w:val="00C07DED"/>
    <w:rsid w:val="00C15888"/>
    <w:rsid w:val="00C2507B"/>
    <w:rsid w:val="00C25296"/>
    <w:rsid w:val="00C35B4D"/>
    <w:rsid w:val="00C42B82"/>
    <w:rsid w:val="00C4459B"/>
    <w:rsid w:val="00C469A4"/>
    <w:rsid w:val="00C54667"/>
    <w:rsid w:val="00C60B0B"/>
    <w:rsid w:val="00C708E3"/>
    <w:rsid w:val="00C71D0F"/>
    <w:rsid w:val="00C74324"/>
    <w:rsid w:val="00C8014E"/>
    <w:rsid w:val="00C804A4"/>
    <w:rsid w:val="00C95BCD"/>
    <w:rsid w:val="00CA50D5"/>
    <w:rsid w:val="00CE005E"/>
    <w:rsid w:val="00CE0853"/>
    <w:rsid w:val="00CF405B"/>
    <w:rsid w:val="00D1117C"/>
    <w:rsid w:val="00D3234C"/>
    <w:rsid w:val="00D42C2D"/>
    <w:rsid w:val="00D81EEA"/>
    <w:rsid w:val="00DE2230"/>
    <w:rsid w:val="00DF1969"/>
    <w:rsid w:val="00E06060"/>
    <w:rsid w:val="00E32194"/>
    <w:rsid w:val="00E51901"/>
    <w:rsid w:val="00E659B6"/>
    <w:rsid w:val="00E70808"/>
    <w:rsid w:val="00E720A2"/>
    <w:rsid w:val="00E74AAD"/>
    <w:rsid w:val="00E83AA7"/>
    <w:rsid w:val="00E901E3"/>
    <w:rsid w:val="00E9726A"/>
    <w:rsid w:val="00EC4E89"/>
    <w:rsid w:val="00EC6B83"/>
    <w:rsid w:val="00F0572F"/>
    <w:rsid w:val="00F26C41"/>
    <w:rsid w:val="00F46577"/>
    <w:rsid w:val="00F773B4"/>
    <w:rsid w:val="00F9175B"/>
    <w:rsid w:val="00F975AB"/>
    <w:rsid w:val="00FA17AD"/>
    <w:rsid w:val="00FA5953"/>
    <w:rsid w:val="00FE55DE"/>
    <w:rsid w:val="00FE6242"/>
    <w:rsid w:val="00FF6C8F"/>
    <w:rsid w:val="02982A9C"/>
    <w:rsid w:val="02A275BE"/>
    <w:rsid w:val="0380414E"/>
    <w:rsid w:val="03F02EEC"/>
    <w:rsid w:val="05D62E8D"/>
    <w:rsid w:val="0644429B"/>
    <w:rsid w:val="06802B48"/>
    <w:rsid w:val="069F03EE"/>
    <w:rsid w:val="07EC262D"/>
    <w:rsid w:val="07EF683B"/>
    <w:rsid w:val="084B38A1"/>
    <w:rsid w:val="089847E6"/>
    <w:rsid w:val="08B87DB1"/>
    <w:rsid w:val="094B73E6"/>
    <w:rsid w:val="09C23659"/>
    <w:rsid w:val="0A2E2EBC"/>
    <w:rsid w:val="0DA368F0"/>
    <w:rsid w:val="0DAD066C"/>
    <w:rsid w:val="0EE77896"/>
    <w:rsid w:val="0F885975"/>
    <w:rsid w:val="1499282A"/>
    <w:rsid w:val="14CE1E98"/>
    <w:rsid w:val="160354AE"/>
    <w:rsid w:val="169A1F5B"/>
    <w:rsid w:val="16D46FCD"/>
    <w:rsid w:val="16F72C63"/>
    <w:rsid w:val="17902FB2"/>
    <w:rsid w:val="1883067E"/>
    <w:rsid w:val="189C5D14"/>
    <w:rsid w:val="1956034C"/>
    <w:rsid w:val="1B7236DA"/>
    <w:rsid w:val="1D67572C"/>
    <w:rsid w:val="1D695EA5"/>
    <w:rsid w:val="1F390CCA"/>
    <w:rsid w:val="203D585E"/>
    <w:rsid w:val="20E25161"/>
    <w:rsid w:val="215D2C86"/>
    <w:rsid w:val="2184782B"/>
    <w:rsid w:val="23C92A97"/>
    <w:rsid w:val="26B215D4"/>
    <w:rsid w:val="29A5597E"/>
    <w:rsid w:val="29EF1B55"/>
    <w:rsid w:val="2A24600D"/>
    <w:rsid w:val="2C7E1565"/>
    <w:rsid w:val="2D2E38FF"/>
    <w:rsid w:val="2DEE6ED7"/>
    <w:rsid w:val="2DF20F77"/>
    <w:rsid w:val="2E3F527C"/>
    <w:rsid w:val="2F0D7070"/>
    <w:rsid w:val="300C38D1"/>
    <w:rsid w:val="303D5A9F"/>
    <w:rsid w:val="3309446C"/>
    <w:rsid w:val="33242D9D"/>
    <w:rsid w:val="364C66D0"/>
    <w:rsid w:val="366D6A9C"/>
    <w:rsid w:val="37264D00"/>
    <w:rsid w:val="37A24327"/>
    <w:rsid w:val="37AC10D3"/>
    <w:rsid w:val="3A9E14C4"/>
    <w:rsid w:val="3B5066B2"/>
    <w:rsid w:val="3C6258BE"/>
    <w:rsid w:val="3D2727C3"/>
    <w:rsid w:val="3D4D6B95"/>
    <w:rsid w:val="3DAC287C"/>
    <w:rsid w:val="41513AE2"/>
    <w:rsid w:val="427A41CD"/>
    <w:rsid w:val="4392593E"/>
    <w:rsid w:val="44AB315B"/>
    <w:rsid w:val="477041E8"/>
    <w:rsid w:val="478D4D9A"/>
    <w:rsid w:val="490C58B8"/>
    <w:rsid w:val="49892B07"/>
    <w:rsid w:val="49F32EFF"/>
    <w:rsid w:val="4A70789A"/>
    <w:rsid w:val="4CEC11F1"/>
    <w:rsid w:val="4D5D669E"/>
    <w:rsid w:val="4DF02D95"/>
    <w:rsid w:val="4F0A7871"/>
    <w:rsid w:val="51354DB7"/>
    <w:rsid w:val="517106EA"/>
    <w:rsid w:val="51CA6C4E"/>
    <w:rsid w:val="51CE66EB"/>
    <w:rsid w:val="527601FD"/>
    <w:rsid w:val="529945F3"/>
    <w:rsid w:val="52F4755E"/>
    <w:rsid w:val="5311276F"/>
    <w:rsid w:val="54023C28"/>
    <w:rsid w:val="58D740C7"/>
    <w:rsid w:val="59904896"/>
    <w:rsid w:val="5A4206F2"/>
    <w:rsid w:val="5A42724D"/>
    <w:rsid w:val="5AF12187"/>
    <w:rsid w:val="5C086EF6"/>
    <w:rsid w:val="5C1D5DFC"/>
    <w:rsid w:val="5CF32817"/>
    <w:rsid w:val="5D2378DB"/>
    <w:rsid w:val="5D27147A"/>
    <w:rsid w:val="5DF8344F"/>
    <w:rsid w:val="5EC92F0C"/>
    <w:rsid w:val="60C20E86"/>
    <w:rsid w:val="62AF38A9"/>
    <w:rsid w:val="6556732E"/>
    <w:rsid w:val="686C59F5"/>
    <w:rsid w:val="6A534F54"/>
    <w:rsid w:val="6BF7648F"/>
    <w:rsid w:val="6C7E6C74"/>
    <w:rsid w:val="6D4032EC"/>
    <w:rsid w:val="6E0A06F2"/>
    <w:rsid w:val="6E932A2E"/>
    <w:rsid w:val="6ECD1DBB"/>
    <w:rsid w:val="6F413320"/>
    <w:rsid w:val="6F451933"/>
    <w:rsid w:val="701B135A"/>
    <w:rsid w:val="74D94914"/>
    <w:rsid w:val="77FA445F"/>
    <w:rsid w:val="79514EDD"/>
    <w:rsid w:val="7A2A3A5F"/>
    <w:rsid w:val="7AD60603"/>
    <w:rsid w:val="7C5142C9"/>
    <w:rsid w:val="7D0F17D2"/>
    <w:rsid w:val="7E6B47E6"/>
    <w:rsid w:val="7EF26509"/>
    <w:rsid w:val="7F5D5E32"/>
    <w:rsid w:val="FF6D6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20" w:lineRule="exact"/>
      <w:ind w:firstLine="640" w:firstLineChars="200"/>
      <w:jc w:val="both"/>
    </w:pPr>
    <w:rPr>
      <w:rFonts w:ascii="仿宋_GB2312" w:hAnsi="仿宋_GB2312" w:eastAsia="仿宋_GB2312" w:cs="仿宋_GB2312"/>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autoRedefine/>
    <w:qFormat/>
    <w:uiPriority w:val="22"/>
    <w:rPr>
      <w:b/>
      <w:bCs/>
    </w:rPr>
  </w:style>
  <w:style w:type="character" w:customStyle="1" w:styleId="8">
    <w:name w:val="页眉 字符"/>
    <w:basedOn w:val="6"/>
    <w:link w:val="4"/>
    <w:autoRedefine/>
    <w:qFormat/>
    <w:uiPriority w:val="99"/>
    <w:rPr>
      <w:sz w:val="18"/>
      <w:szCs w:val="18"/>
    </w:rPr>
  </w:style>
  <w:style w:type="character" w:customStyle="1" w:styleId="9">
    <w:name w:val="页脚 字符"/>
    <w:basedOn w:val="6"/>
    <w:link w:val="3"/>
    <w:autoRedefine/>
    <w:qFormat/>
    <w:uiPriority w:val="99"/>
    <w:rPr>
      <w:sz w:val="18"/>
      <w:szCs w:val="18"/>
    </w:rPr>
  </w:style>
  <w:style w:type="character" w:customStyle="1" w:styleId="10">
    <w:name w:val="批注框文本 字符"/>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2572</Words>
  <Characters>2693</Characters>
  <Lines>19</Lines>
  <Paragraphs>5</Paragraphs>
  <TotalTime>78</TotalTime>
  <ScaleCrop>false</ScaleCrop>
  <LinksUpToDate>false</LinksUpToDate>
  <CharactersWithSpaces>2698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2024-03-20T01:40:00Z</dcterms:created>
  <dc:creator>lenovo</dc:creator>
  <cp:lastModifiedBy>林希</cp:lastModifiedBy>
  <cp:lastPrinted>2024-03-22T01:35:00Z</cp:lastPrinted>
  <dcterms:modified xsi:type="dcterms:W3CDTF">2024-05-15T02:42:20Z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7DB2246C18D34F26AF267B2E102C6A30</vt:lpwstr>
  </property>
</Properties>
</file>